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77" w:rsidRDefault="006B7F52" w:rsidP="003B48BC">
      <w:pPr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                                 ACTA A LA VISTA </w:t>
      </w:r>
    </w:p>
    <w:p w:rsidR="006B7F52" w:rsidRPr="006B7F52" w:rsidRDefault="006B7F52" w:rsidP="003B48BC">
      <w:pPr>
        <w:jc w:val="both"/>
        <w:rPr>
          <w:sz w:val="28"/>
          <w:szCs w:val="28"/>
          <w:lang w:val="es-MX"/>
        </w:rPr>
      </w:pPr>
      <w:r>
        <w:rPr>
          <w:sz w:val="32"/>
          <w:szCs w:val="32"/>
          <w:lang w:val="es-MX"/>
        </w:rPr>
        <w:t xml:space="preserve">                                                 </w:t>
      </w:r>
      <w:r>
        <w:rPr>
          <w:sz w:val="28"/>
          <w:szCs w:val="28"/>
          <w:lang w:val="es-MX"/>
        </w:rPr>
        <w:t>Comisión Permanente</w:t>
      </w:r>
    </w:p>
    <w:p w:rsidR="00CD5A77" w:rsidRDefault="00CD5A77" w:rsidP="003B48BC">
      <w:pPr>
        <w:jc w:val="both"/>
        <w:rPr>
          <w:sz w:val="32"/>
          <w:szCs w:val="32"/>
          <w:lang w:val="es-MX"/>
        </w:rPr>
      </w:pPr>
    </w:p>
    <w:p w:rsidR="00C02819" w:rsidRDefault="00C02819" w:rsidP="003B48BC">
      <w:pPr>
        <w:jc w:val="both"/>
        <w:rPr>
          <w:sz w:val="22"/>
          <w:szCs w:val="22"/>
          <w:lang w:val="es-MX"/>
        </w:rPr>
      </w:pPr>
    </w:p>
    <w:p w:rsidR="00C02819" w:rsidRDefault="00C02819" w:rsidP="003B48BC">
      <w:pPr>
        <w:jc w:val="both"/>
        <w:rPr>
          <w:sz w:val="22"/>
          <w:szCs w:val="22"/>
          <w:lang w:val="es-MX"/>
        </w:rPr>
      </w:pPr>
    </w:p>
    <w:p w:rsidR="000012D6" w:rsidRDefault="001008D1" w:rsidP="009E3CB0">
      <w:pPr>
        <w:rPr>
          <w:lang w:val="es-MX"/>
        </w:rPr>
      </w:pPr>
      <w:r w:rsidRPr="004D75C8">
        <w:rPr>
          <w:sz w:val="22"/>
          <w:szCs w:val="22"/>
          <w:lang w:val="es-MX"/>
        </w:rPr>
        <w:t>En la ciudad de Resistencia, capital de la Provincia del Chaco, a lo</w:t>
      </w:r>
      <w:r w:rsidR="005E5D87">
        <w:rPr>
          <w:sz w:val="22"/>
          <w:szCs w:val="22"/>
          <w:lang w:val="es-MX"/>
        </w:rPr>
        <w:t>s</w:t>
      </w:r>
      <w:r w:rsidR="00994A04">
        <w:rPr>
          <w:sz w:val="22"/>
          <w:szCs w:val="22"/>
          <w:lang w:val="es-MX"/>
        </w:rPr>
        <w:t xml:space="preserve"> </w:t>
      </w:r>
      <w:r w:rsidR="006B7F52">
        <w:rPr>
          <w:sz w:val="22"/>
          <w:szCs w:val="22"/>
          <w:lang w:val="es-MX"/>
        </w:rPr>
        <w:t>28</w:t>
      </w:r>
      <w:r w:rsidRPr="004D75C8">
        <w:rPr>
          <w:sz w:val="22"/>
          <w:szCs w:val="22"/>
          <w:lang w:val="es-MX"/>
        </w:rPr>
        <w:t xml:space="preserve"> días del mes de </w:t>
      </w:r>
      <w:r w:rsidR="006B7F52">
        <w:rPr>
          <w:sz w:val="22"/>
          <w:szCs w:val="22"/>
          <w:lang w:val="es-MX"/>
        </w:rPr>
        <w:t>Agosto</w:t>
      </w:r>
      <w:r w:rsidRPr="004D75C8">
        <w:rPr>
          <w:sz w:val="22"/>
          <w:szCs w:val="22"/>
          <w:lang w:val="es-MX"/>
        </w:rPr>
        <w:t xml:space="preserve"> del año dos mil </w:t>
      </w:r>
      <w:r w:rsidR="006B7F52">
        <w:rPr>
          <w:sz w:val="22"/>
          <w:szCs w:val="22"/>
          <w:lang w:val="es-MX"/>
        </w:rPr>
        <w:t xml:space="preserve">veinte </w:t>
      </w:r>
      <w:r w:rsidR="00345E44" w:rsidRPr="004D75C8">
        <w:rPr>
          <w:sz w:val="22"/>
          <w:szCs w:val="22"/>
          <w:lang w:val="es-MX"/>
        </w:rPr>
        <w:t>siendo</w:t>
      </w:r>
      <w:r w:rsidRPr="004D75C8">
        <w:rPr>
          <w:sz w:val="22"/>
          <w:szCs w:val="22"/>
          <w:lang w:val="es-MX"/>
        </w:rPr>
        <w:t xml:space="preserve"> las </w:t>
      </w:r>
      <w:r w:rsidR="006B7F52">
        <w:rPr>
          <w:sz w:val="22"/>
          <w:szCs w:val="22"/>
          <w:lang w:val="es-MX"/>
        </w:rPr>
        <w:t>once</w:t>
      </w:r>
      <w:r w:rsidRPr="004D75C8">
        <w:rPr>
          <w:sz w:val="22"/>
          <w:szCs w:val="22"/>
          <w:lang w:val="es-MX"/>
        </w:rPr>
        <w:t xml:space="preserve"> horas, en la </w:t>
      </w:r>
      <w:r w:rsidR="00345E44" w:rsidRPr="004D75C8">
        <w:rPr>
          <w:sz w:val="22"/>
          <w:szCs w:val="22"/>
          <w:lang w:val="es-MX"/>
        </w:rPr>
        <w:t>Dirección</w:t>
      </w:r>
      <w:r w:rsidRPr="004D75C8">
        <w:rPr>
          <w:sz w:val="22"/>
          <w:szCs w:val="22"/>
          <w:lang w:val="es-MX"/>
        </w:rPr>
        <w:t xml:space="preserve"> de Administración se reúne los integrantes de la  </w:t>
      </w:r>
      <w:r w:rsidR="00345E44" w:rsidRPr="004D75C8">
        <w:rPr>
          <w:sz w:val="22"/>
          <w:szCs w:val="22"/>
          <w:lang w:val="es-MX"/>
        </w:rPr>
        <w:t>Comisión</w:t>
      </w:r>
      <w:r w:rsidRPr="004D75C8">
        <w:rPr>
          <w:sz w:val="22"/>
          <w:szCs w:val="22"/>
          <w:lang w:val="es-MX"/>
        </w:rPr>
        <w:t xml:space="preserve"> Permanente de </w:t>
      </w:r>
      <w:r w:rsidR="00DE052C" w:rsidRPr="004D75C8">
        <w:rPr>
          <w:sz w:val="22"/>
          <w:szCs w:val="22"/>
          <w:lang w:val="es-MX"/>
        </w:rPr>
        <w:t>Preadjudicación</w:t>
      </w:r>
      <w:r w:rsidRPr="004D75C8">
        <w:rPr>
          <w:sz w:val="22"/>
          <w:szCs w:val="22"/>
          <w:lang w:val="es-MX"/>
        </w:rPr>
        <w:t>, designada por Resolución N°</w:t>
      </w:r>
      <w:r w:rsidR="009F40E3" w:rsidRPr="004D75C8">
        <w:rPr>
          <w:sz w:val="22"/>
          <w:szCs w:val="22"/>
          <w:lang w:val="es-MX"/>
        </w:rPr>
        <w:t>97</w:t>
      </w:r>
      <w:r w:rsidRPr="004D75C8">
        <w:rPr>
          <w:sz w:val="22"/>
          <w:szCs w:val="22"/>
          <w:lang w:val="es-MX"/>
        </w:rPr>
        <w:t>/</w:t>
      </w:r>
      <w:r w:rsidR="009F40E3" w:rsidRPr="004D75C8">
        <w:rPr>
          <w:sz w:val="22"/>
          <w:szCs w:val="22"/>
          <w:lang w:val="es-MX"/>
        </w:rPr>
        <w:t>09</w:t>
      </w:r>
      <w:r w:rsidRPr="004D75C8">
        <w:rPr>
          <w:sz w:val="22"/>
          <w:szCs w:val="22"/>
          <w:lang w:val="es-MX"/>
        </w:rPr>
        <w:t>,</w:t>
      </w:r>
      <w:r w:rsidR="00173BF4" w:rsidRPr="004D75C8">
        <w:rPr>
          <w:sz w:val="22"/>
          <w:szCs w:val="22"/>
          <w:lang w:val="es-MX"/>
        </w:rPr>
        <w:t xml:space="preserve"> con el objeto de </w:t>
      </w:r>
      <w:proofErr w:type="spellStart"/>
      <w:r w:rsidR="006B7F52">
        <w:rPr>
          <w:sz w:val="22"/>
          <w:szCs w:val="22"/>
          <w:lang w:val="es-MX"/>
        </w:rPr>
        <w:t>preadjudicar</w:t>
      </w:r>
      <w:proofErr w:type="spellEnd"/>
      <w:r w:rsidR="006B7F52">
        <w:rPr>
          <w:sz w:val="22"/>
          <w:szCs w:val="22"/>
          <w:lang w:val="es-MX"/>
        </w:rPr>
        <w:t xml:space="preserve"> la Licitación Privada N°1707</w:t>
      </w:r>
      <w:r w:rsidR="00173BF4" w:rsidRPr="004D75C8">
        <w:rPr>
          <w:sz w:val="22"/>
          <w:szCs w:val="22"/>
          <w:lang w:val="es-MX"/>
        </w:rPr>
        <w:t>/</w:t>
      </w:r>
      <w:r w:rsidR="006B7F52">
        <w:rPr>
          <w:sz w:val="22"/>
          <w:szCs w:val="22"/>
          <w:lang w:val="es-MX"/>
        </w:rPr>
        <w:t>20,</w:t>
      </w:r>
      <w:r w:rsidR="00173BF4" w:rsidRPr="004D75C8">
        <w:rPr>
          <w:sz w:val="22"/>
          <w:szCs w:val="22"/>
          <w:lang w:val="es-MX"/>
        </w:rPr>
        <w:t xml:space="preserve"> real</w:t>
      </w:r>
      <w:r w:rsidR="009545C4">
        <w:rPr>
          <w:sz w:val="22"/>
          <w:szCs w:val="22"/>
          <w:lang w:val="es-MX"/>
        </w:rPr>
        <w:t>i</w:t>
      </w:r>
      <w:r w:rsidR="00173BF4" w:rsidRPr="004D75C8">
        <w:rPr>
          <w:sz w:val="22"/>
          <w:szCs w:val="22"/>
          <w:lang w:val="es-MX"/>
        </w:rPr>
        <w:t>zad</w:t>
      </w:r>
      <w:r w:rsidR="006B7F52">
        <w:rPr>
          <w:sz w:val="22"/>
          <w:szCs w:val="22"/>
          <w:lang w:val="es-MX"/>
        </w:rPr>
        <w:t>o</w:t>
      </w:r>
      <w:r w:rsidR="00173BF4" w:rsidRPr="004D75C8">
        <w:rPr>
          <w:sz w:val="22"/>
          <w:szCs w:val="22"/>
          <w:lang w:val="es-MX"/>
        </w:rPr>
        <w:t xml:space="preserve"> con el fin de </w:t>
      </w:r>
      <w:r w:rsidR="006B7F52">
        <w:rPr>
          <w:sz w:val="22"/>
          <w:szCs w:val="22"/>
          <w:lang w:val="es-MX"/>
        </w:rPr>
        <w:t xml:space="preserve">adquirir medicamentos </w:t>
      </w:r>
      <w:proofErr w:type="spellStart"/>
      <w:r w:rsidR="006B7F52">
        <w:rPr>
          <w:sz w:val="22"/>
          <w:szCs w:val="22"/>
          <w:lang w:val="es-MX"/>
        </w:rPr>
        <w:t>traztuzumab</w:t>
      </w:r>
      <w:proofErr w:type="spellEnd"/>
      <w:r w:rsidR="006B7F52">
        <w:rPr>
          <w:sz w:val="22"/>
          <w:szCs w:val="22"/>
          <w:lang w:val="es-MX"/>
        </w:rPr>
        <w:t xml:space="preserve"> 440 mg </w:t>
      </w:r>
      <w:proofErr w:type="spellStart"/>
      <w:r w:rsidR="006B7F52">
        <w:rPr>
          <w:sz w:val="22"/>
          <w:szCs w:val="22"/>
          <w:lang w:val="es-MX"/>
        </w:rPr>
        <w:t>fco</w:t>
      </w:r>
      <w:proofErr w:type="spellEnd"/>
      <w:r w:rsidR="006B7F52">
        <w:rPr>
          <w:sz w:val="22"/>
          <w:szCs w:val="22"/>
          <w:lang w:val="es-MX"/>
        </w:rPr>
        <w:t xml:space="preserve"> ampolla, por un periodo aproximado de tres (3) meses, para cubrir y continuar tratamientos a pacientes atendidos en el Servicio de Oncología del Hospital Dr. Julio C. Perrando</w:t>
      </w:r>
      <w:r w:rsidR="00573011">
        <w:rPr>
          <w:sz w:val="22"/>
          <w:szCs w:val="22"/>
          <w:lang w:val="es-MX"/>
        </w:rPr>
        <w:t>,</w:t>
      </w:r>
      <w:r w:rsidR="009F40E3" w:rsidRPr="004D75C8">
        <w:rPr>
          <w:sz w:val="22"/>
          <w:szCs w:val="22"/>
          <w:lang w:val="es-MX"/>
        </w:rPr>
        <w:t xml:space="preserve"> que la misma fue Autorizada por Resolución  N°</w:t>
      </w:r>
      <w:r w:rsidR="006B7F52">
        <w:rPr>
          <w:sz w:val="22"/>
          <w:szCs w:val="22"/>
          <w:lang w:val="es-MX"/>
        </w:rPr>
        <w:t>1295</w:t>
      </w:r>
      <w:r w:rsidR="009F40E3" w:rsidRPr="004D75C8">
        <w:rPr>
          <w:sz w:val="22"/>
          <w:szCs w:val="22"/>
          <w:lang w:val="es-MX"/>
        </w:rPr>
        <w:t>/20</w:t>
      </w:r>
      <w:r w:rsidR="006B7F52">
        <w:rPr>
          <w:sz w:val="22"/>
          <w:szCs w:val="22"/>
          <w:lang w:val="es-MX"/>
        </w:rPr>
        <w:t>20</w:t>
      </w:r>
      <w:r w:rsidR="009F40E3" w:rsidRPr="004D75C8">
        <w:rPr>
          <w:sz w:val="22"/>
          <w:szCs w:val="22"/>
          <w:lang w:val="es-MX"/>
        </w:rPr>
        <w:t xml:space="preserve">.Analizando el informe de la Comisión Técnica Asesora, se procede a </w:t>
      </w:r>
      <w:r w:rsidR="00DB71FC" w:rsidRPr="004D75C8">
        <w:rPr>
          <w:sz w:val="22"/>
          <w:szCs w:val="22"/>
          <w:lang w:val="es-MX"/>
        </w:rPr>
        <w:t>Pre adjudicar</w:t>
      </w:r>
      <w:r w:rsidR="009F40E3" w:rsidRPr="004D75C8">
        <w:rPr>
          <w:sz w:val="22"/>
          <w:szCs w:val="22"/>
          <w:lang w:val="es-MX"/>
        </w:rPr>
        <w:t xml:space="preserve"> </w:t>
      </w:r>
      <w:r w:rsidR="000012D6">
        <w:rPr>
          <w:sz w:val="22"/>
          <w:szCs w:val="22"/>
          <w:lang w:val="es-MX"/>
        </w:rPr>
        <w:t xml:space="preserve">de la siguiente manera: </w:t>
      </w:r>
      <w:r w:rsidR="000012D6" w:rsidRPr="004D75C8">
        <w:rPr>
          <w:sz w:val="22"/>
          <w:szCs w:val="22"/>
          <w:lang w:val="es-MX"/>
        </w:rPr>
        <w:t xml:space="preserve"> </w:t>
      </w:r>
    </w:p>
    <w:p w:rsidR="009E3CB0" w:rsidRDefault="009E3CB0" w:rsidP="009E3CB0">
      <w:pPr>
        <w:tabs>
          <w:tab w:val="left" w:pos="8505"/>
        </w:tabs>
        <w:rPr>
          <w:sz w:val="22"/>
          <w:szCs w:val="22"/>
          <w:lang w:val="es-MX"/>
        </w:rPr>
      </w:pPr>
    </w:p>
    <w:p w:rsidR="006B7F52" w:rsidRPr="006B7F52" w:rsidRDefault="006B7F52" w:rsidP="006B7F52">
      <w:pPr>
        <w:jc w:val="both"/>
        <w:rPr>
          <w:sz w:val="21"/>
          <w:szCs w:val="21"/>
        </w:rPr>
      </w:pPr>
    </w:p>
    <w:tbl>
      <w:tblPr>
        <w:tblW w:w="10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029"/>
        <w:gridCol w:w="2138"/>
        <w:gridCol w:w="2449"/>
        <w:gridCol w:w="2363"/>
      </w:tblGrid>
      <w:tr w:rsidR="004C7D92" w:rsidRPr="006B7F52" w:rsidTr="004C7D92">
        <w:trPr>
          <w:trHeight w:val="364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rPr>
                <w:b/>
                <w:bCs/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b/>
                <w:bCs/>
                <w:color w:val="000000"/>
                <w:sz w:val="21"/>
                <w:szCs w:val="21"/>
                <w:lang w:val="es-AR" w:eastAsia="es-AR"/>
              </w:rPr>
              <w:t>* DROGUERIA NEA FARMA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2" w:rsidRPr="006B7F52" w:rsidRDefault="004C7D92" w:rsidP="006B7F52">
            <w:pPr>
              <w:rPr>
                <w:b/>
                <w:bCs/>
                <w:color w:val="000000"/>
                <w:sz w:val="21"/>
                <w:szCs w:val="21"/>
                <w:lang w:val="es-AR" w:eastAsia="es-AR"/>
              </w:rPr>
            </w:pPr>
          </w:p>
        </w:tc>
      </w:tr>
      <w:tr w:rsidR="004C7D92" w:rsidRPr="006B7F52" w:rsidTr="004C7D92">
        <w:trPr>
          <w:trHeight w:val="364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RENGLÓN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 xml:space="preserve">CANTIDAD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PRECIO UNITARIO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>
              <w:rPr>
                <w:color w:val="000000"/>
                <w:sz w:val="21"/>
                <w:szCs w:val="21"/>
                <w:lang w:val="es-AR" w:eastAsia="es-AR"/>
              </w:rPr>
              <w:t>MOTIVO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92" w:rsidRDefault="004C7D92" w:rsidP="004C7D92">
            <w:pPr>
              <w:rPr>
                <w:color w:val="000000"/>
                <w:sz w:val="21"/>
                <w:szCs w:val="21"/>
                <w:lang w:val="es-AR" w:eastAsia="es-AR"/>
              </w:rPr>
            </w:pPr>
          </w:p>
          <w:p w:rsidR="004C7D92" w:rsidRPr="006B7F52" w:rsidRDefault="004C7D92" w:rsidP="004C7D92">
            <w:pPr>
              <w:rPr>
                <w:color w:val="000000"/>
                <w:sz w:val="21"/>
                <w:szCs w:val="21"/>
                <w:lang w:val="es-AR" w:eastAsia="es-AR"/>
              </w:rPr>
            </w:pPr>
            <w:r>
              <w:rPr>
                <w:color w:val="000000"/>
                <w:sz w:val="21"/>
                <w:szCs w:val="21"/>
                <w:lang w:val="es-AR" w:eastAsia="es-AR"/>
              </w:rPr>
              <w:t xml:space="preserve"> TOTAL</w:t>
            </w:r>
          </w:p>
        </w:tc>
      </w:tr>
      <w:tr w:rsidR="004C7D92" w:rsidRPr="006B7F52" w:rsidTr="004C7D92">
        <w:trPr>
          <w:trHeight w:val="544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$ 175.187,00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center"/>
              <w:rPr>
                <w:color w:val="000000"/>
                <w:sz w:val="21"/>
                <w:szCs w:val="21"/>
                <w:lang w:val="es-AR" w:eastAsia="es-AR"/>
              </w:rPr>
            </w:pPr>
            <w:r>
              <w:rPr>
                <w:color w:val="000000"/>
                <w:sz w:val="21"/>
                <w:szCs w:val="21"/>
                <w:lang w:val="es-AR" w:eastAsia="es-AR"/>
              </w:rPr>
              <w:t>MENOR PRECIO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92" w:rsidRDefault="004C7D92" w:rsidP="004C7D92">
            <w:pPr>
              <w:rPr>
                <w:color w:val="000000"/>
                <w:sz w:val="21"/>
                <w:szCs w:val="21"/>
                <w:lang w:val="es-AR" w:eastAsia="es-AR"/>
              </w:rPr>
            </w:pPr>
          </w:p>
          <w:p w:rsidR="004C7D92" w:rsidRPr="006B7F52" w:rsidRDefault="004C7D92" w:rsidP="004C7D92">
            <w:pPr>
              <w:rPr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color w:val="000000"/>
                <w:sz w:val="21"/>
                <w:szCs w:val="21"/>
                <w:lang w:val="es-AR" w:eastAsia="es-AR"/>
              </w:rPr>
              <w:t>$ 2.627.805,00</w:t>
            </w:r>
          </w:p>
        </w:tc>
      </w:tr>
      <w:tr w:rsidR="004C7D92" w:rsidRPr="006B7F52" w:rsidTr="004C7D92">
        <w:trPr>
          <w:trHeight w:val="364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6B7F52">
            <w:pPr>
              <w:jc w:val="right"/>
              <w:rPr>
                <w:b/>
                <w:bCs/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b/>
                <w:bCs/>
                <w:color w:val="000000"/>
                <w:sz w:val="21"/>
                <w:szCs w:val="21"/>
                <w:lang w:val="es-AR" w:eastAsia="es-AR"/>
              </w:rPr>
              <w:t>MONTO TOTAL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D92" w:rsidRPr="006B7F52" w:rsidRDefault="004C7D92" w:rsidP="004C7D92">
            <w:pPr>
              <w:rPr>
                <w:b/>
                <w:color w:val="000000"/>
                <w:sz w:val="21"/>
                <w:szCs w:val="21"/>
                <w:lang w:val="es-AR" w:eastAsia="es-A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92" w:rsidRDefault="004C7D92" w:rsidP="006B7F52">
            <w:pPr>
              <w:jc w:val="center"/>
              <w:rPr>
                <w:b/>
                <w:color w:val="000000"/>
                <w:sz w:val="21"/>
                <w:szCs w:val="21"/>
                <w:lang w:val="es-AR" w:eastAsia="es-AR"/>
              </w:rPr>
            </w:pPr>
          </w:p>
          <w:p w:rsidR="004C7D92" w:rsidRPr="006B7F52" w:rsidRDefault="004C7D92" w:rsidP="004C7D92">
            <w:pPr>
              <w:rPr>
                <w:b/>
                <w:color w:val="000000"/>
                <w:sz w:val="21"/>
                <w:szCs w:val="21"/>
                <w:lang w:val="es-AR" w:eastAsia="es-AR"/>
              </w:rPr>
            </w:pPr>
            <w:r w:rsidRPr="006B7F52">
              <w:rPr>
                <w:b/>
                <w:color w:val="000000"/>
                <w:sz w:val="21"/>
                <w:szCs w:val="21"/>
                <w:lang w:val="es-AR" w:eastAsia="es-AR"/>
              </w:rPr>
              <w:t>$ 2.627.805,00</w:t>
            </w:r>
          </w:p>
        </w:tc>
      </w:tr>
    </w:tbl>
    <w:p w:rsidR="00D30582" w:rsidRDefault="005A4389" w:rsidP="00D30582">
      <w:pPr>
        <w:tabs>
          <w:tab w:val="left" w:pos="8505"/>
        </w:tabs>
        <w:ind w:left="2127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</w:t>
      </w:r>
      <w:r w:rsidR="00477F38">
        <w:rPr>
          <w:sz w:val="22"/>
          <w:szCs w:val="22"/>
          <w:lang w:val="es-MX"/>
        </w:rPr>
        <w:t xml:space="preserve">           </w:t>
      </w:r>
    </w:p>
    <w:p w:rsidR="00D30582" w:rsidRDefault="00D30582" w:rsidP="00D30582">
      <w:pPr>
        <w:tabs>
          <w:tab w:val="left" w:pos="8505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             </w:t>
      </w:r>
    </w:p>
    <w:p w:rsidR="007F1339" w:rsidRPr="004D75C8" w:rsidRDefault="007F1339" w:rsidP="00D30582">
      <w:pPr>
        <w:tabs>
          <w:tab w:val="left" w:pos="8505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                  Por lo que se da finalizado el acto, firmado en prueba de conformidad.</w:t>
      </w:r>
    </w:p>
    <w:sectPr w:rsidR="007F1339" w:rsidRPr="004D75C8" w:rsidSect="00BF172F">
      <w:pgSz w:w="12240" w:h="20160" w:code="5"/>
      <w:pgMar w:top="2552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E0" w:rsidRDefault="00A405E0" w:rsidP="006B7F52">
      <w:r>
        <w:separator/>
      </w:r>
    </w:p>
  </w:endnote>
  <w:endnote w:type="continuationSeparator" w:id="0">
    <w:p w:rsidR="00A405E0" w:rsidRDefault="00A405E0" w:rsidP="006B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E0" w:rsidRDefault="00A405E0" w:rsidP="006B7F52">
      <w:r>
        <w:separator/>
      </w:r>
    </w:p>
  </w:footnote>
  <w:footnote w:type="continuationSeparator" w:id="0">
    <w:p w:rsidR="00A405E0" w:rsidRDefault="00A405E0" w:rsidP="006B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C"/>
    <w:rsid w:val="000012D6"/>
    <w:rsid w:val="0002499A"/>
    <w:rsid w:val="00076BEC"/>
    <w:rsid w:val="000B7B68"/>
    <w:rsid w:val="000E77F5"/>
    <w:rsid w:val="001008D1"/>
    <w:rsid w:val="001258B2"/>
    <w:rsid w:val="00173BF4"/>
    <w:rsid w:val="001C264B"/>
    <w:rsid w:val="001E0939"/>
    <w:rsid w:val="001E53C4"/>
    <w:rsid w:val="0027547B"/>
    <w:rsid w:val="00281FD3"/>
    <w:rsid w:val="002B2DEB"/>
    <w:rsid w:val="002B69AC"/>
    <w:rsid w:val="00304624"/>
    <w:rsid w:val="003137F3"/>
    <w:rsid w:val="00345E44"/>
    <w:rsid w:val="003B48BC"/>
    <w:rsid w:val="00477F38"/>
    <w:rsid w:val="0048076D"/>
    <w:rsid w:val="004C7D92"/>
    <w:rsid w:val="004D75C8"/>
    <w:rsid w:val="00510C32"/>
    <w:rsid w:val="00560BB2"/>
    <w:rsid w:val="00573011"/>
    <w:rsid w:val="0059159F"/>
    <w:rsid w:val="005A4389"/>
    <w:rsid w:val="005E1E4B"/>
    <w:rsid w:val="005E5D87"/>
    <w:rsid w:val="00661EE3"/>
    <w:rsid w:val="00676A8A"/>
    <w:rsid w:val="006B7F52"/>
    <w:rsid w:val="007D1D7F"/>
    <w:rsid w:val="007F1339"/>
    <w:rsid w:val="0081200E"/>
    <w:rsid w:val="00817174"/>
    <w:rsid w:val="0085318F"/>
    <w:rsid w:val="008A7B6E"/>
    <w:rsid w:val="00926FF7"/>
    <w:rsid w:val="009523C5"/>
    <w:rsid w:val="009545C4"/>
    <w:rsid w:val="00977CEC"/>
    <w:rsid w:val="0098402A"/>
    <w:rsid w:val="00994A04"/>
    <w:rsid w:val="009E3CB0"/>
    <w:rsid w:val="009F40E3"/>
    <w:rsid w:val="00A405E0"/>
    <w:rsid w:val="00A75A92"/>
    <w:rsid w:val="00B65A2A"/>
    <w:rsid w:val="00BC139B"/>
    <w:rsid w:val="00BC234D"/>
    <w:rsid w:val="00BE2E4E"/>
    <w:rsid w:val="00BF172F"/>
    <w:rsid w:val="00C02819"/>
    <w:rsid w:val="00C36AC3"/>
    <w:rsid w:val="00C578CA"/>
    <w:rsid w:val="00C81AE0"/>
    <w:rsid w:val="00CB1179"/>
    <w:rsid w:val="00CD5A77"/>
    <w:rsid w:val="00CE5E96"/>
    <w:rsid w:val="00D30582"/>
    <w:rsid w:val="00D51676"/>
    <w:rsid w:val="00DA3807"/>
    <w:rsid w:val="00DB71FC"/>
    <w:rsid w:val="00DE052C"/>
    <w:rsid w:val="00E27A42"/>
    <w:rsid w:val="00EB2C6E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5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C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10C32"/>
    <w:pPr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10C32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B7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F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75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5C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10C32"/>
    <w:pPr>
      <w:jc w:val="both"/>
    </w:pPr>
    <w:rPr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10C32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B7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F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07FD-7A24-4229-8350-CFA8C76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</cp:lastModifiedBy>
  <cp:revision>2</cp:revision>
  <cp:lastPrinted>2020-09-14T14:43:00Z</cp:lastPrinted>
  <dcterms:created xsi:type="dcterms:W3CDTF">2020-09-14T14:45:00Z</dcterms:created>
  <dcterms:modified xsi:type="dcterms:W3CDTF">2020-09-14T14:45:00Z</dcterms:modified>
</cp:coreProperties>
</file>